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A16" w:rsidRPr="004660A9" w:rsidRDefault="005A1070" w:rsidP="00DD4A4B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4"/>
        </w:rPr>
      </w:pPr>
      <w:r w:rsidRPr="004660A9">
        <w:rPr>
          <w:rFonts w:ascii="Times New Roman" w:hAnsi="Times New Roman"/>
          <w:color w:val="auto"/>
          <w:sz w:val="24"/>
        </w:rPr>
        <w:t>Инициативный проект</w:t>
      </w:r>
    </w:p>
    <w:p w:rsidR="005F4A16" w:rsidRPr="004660A9" w:rsidRDefault="005F4A16">
      <w:pPr>
        <w:widowControl w:val="0"/>
        <w:spacing w:after="0" w:line="240" w:lineRule="auto"/>
        <w:rPr>
          <w:rFonts w:ascii="Times New Roman" w:hAnsi="Times New Roman"/>
          <w:color w:val="auto"/>
          <w:sz w:val="24"/>
        </w:rPr>
      </w:pPr>
    </w:p>
    <w:p w:rsidR="00AF0BC4" w:rsidRDefault="00DD4A4B">
      <w:pPr>
        <w:widowControl w:val="0"/>
        <w:spacing w:after="0" w:line="240" w:lineRule="auto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«</w:t>
      </w:r>
      <w:r w:rsidR="00257D92">
        <w:rPr>
          <w:rFonts w:ascii="Times New Roman" w:hAnsi="Times New Roman"/>
          <w:color w:val="auto"/>
          <w:sz w:val="24"/>
        </w:rPr>
        <w:t>29</w:t>
      </w:r>
      <w:r>
        <w:rPr>
          <w:rFonts w:ascii="Times New Roman" w:hAnsi="Times New Roman"/>
          <w:color w:val="auto"/>
          <w:sz w:val="24"/>
        </w:rPr>
        <w:t>»</w:t>
      </w:r>
      <w:r w:rsidR="00257D92">
        <w:rPr>
          <w:rFonts w:ascii="Times New Roman" w:hAnsi="Times New Roman"/>
          <w:color w:val="auto"/>
          <w:sz w:val="24"/>
        </w:rPr>
        <w:t xml:space="preserve"> января</w:t>
      </w:r>
      <w:r>
        <w:rPr>
          <w:rFonts w:ascii="Times New Roman" w:hAnsi="Times New Roman"/>
          <w:color w:val="auto"/>
          <w:sz w:val="24"/>
        </w:rPr>
        <w:t xml:space="preserve"> 2026</w:t>
      </w:r>
      <w:r w:rsidR="00257D92">
        <w:rPr>
          <w:rFonts w:ascii="Times New Roman" w:hAnsi="Times New Roman"/>
          <w:color w:val="auto"/>
          <w:sz w:val="24"/>
        </w:rPr>
        <w:t xml:space="preserve"> г.</w:t>
      </w:r>
    </w:p>
    <w:p w:rsidR="00257D92" w:rsidRPr="004660A9" w:rsidRDefault="00257D92">
      <w:pPr>
        <w:widowControl w:val="0"/>
        <w:spacing w:after="0" w:line="240" w:lineRule="auto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№01-01-559/6</w:t>
      </w:r>
      <w:bookmarkStart w:id="0" w:name="_GoBack"/>
      <w:bookmarkEnd w:id="0"/>
    </w:p>
    <w:p w:rsidR="00AF0BC4" w:rsidRPr="004660A9" w:rsidRDefault="00AF0BC4">
      <w:pPr>
        <w:widowControl w:val="0"/>
        <w:spacing w:after="0" w:line="240" w:lineRule="auto"/>
        <w:rPr>
          <w:rFonts w:ascii="Times New Roman" w:hAnsi="Times New Roman"/>
          <w:color w:val="auto"/>
          <w:sz w:val="24"/>
        </w:rPr>
      </w:pPr>
    </w:p>
    <w:tbl>
      <w:tblPr>
        <w:tblW w:w="15202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5004"/>
        <w:gridCol w:w="9498"/>
      </w:tblGrid>
      <w:tr w:rsidR="005F4A16" w:rsidRPr="004660A9" w:rsidTr="00F72BB2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Pr="004660A9" w:rsidRDefault="005A1070" w:rsidP="00DD4A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660A9">
              <w:rPr>
                <w:rFonts w:ascii="Times New Roman" w:hAnsi="Times New Roman"/>
                <w:sz w:val="24"/>
              </w:rPr>
              <w:t>N</w:t>
            </w:r>
            <w:r w:rsidRPr="004660A9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Pr="004660A9" w:rsidRDefault="005A1070" w:rsidP="00DD4A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660A9">
              <w:rPr>
                <w:rFonts w:ascii="Times New Roman" w:hAnsi="Times New Roman"/>
                <w:color w:val="auto"/>
                <w:sz w:val="24"/>
              </w:rPr>
              <w:t>Содержание инициативного проекта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Pr="004660A9" w:rsidRDefault="005A1070" w:rsidP="00DD4A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660A9">
              <w:rPr>
                <w:rFonts w:ascii="Times New Roman" w:hAnsi="Times New Roman"/>
                <w:sz w:val="24"/>
              </w:rPr>
              <w:t>Сведения</w:t>
            </w:r>
          </w:p>
        </w:tc>
      </w:tr>
      <w:tr w:rsidR="005F4A16" w:rsidRPr="004660A9" w:rsidTr="00F72BB2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Pr="004660A9" w:rsidRDefault="005A1070" w:rsidP="00DD4A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660A9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Pr="004660A9" w:rsidRDefault="005A1070" w:rsidP="00DD4A4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4660A9">
              <w:rPr>
                <w:rFonts w:ascii="Times New Roman" w:hAnsi="Times New Roman"/>
                <w:color w:val="auto"/>
                <w:sz w:val="24"/>
              </w:rPr>
              <w:t>Наименование и цели инициативного проекта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Pr="004660A9" w:rsidRDefault="005A1070" w:rsidP="00DD4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60A9">
              <w:rPr>
                <w:rFonts w:ascii="Times New Roman" w:hAnsi="Times New Roman"/>
                <w:sz w:val="24"/>
              </w:rPr>
              <w:t xml:space="preserve">«Благоустройство детской игровой площадки по адресу: г. Сургут, ул. </w:t>
            </w:r>
            <w:proofErr w:type="spellStart"/>
            <w:r w:rsidRPr="004660A9">
              <w:rPr>
                <w:rFonts w:ascii="Times New Roman" w:hAnsi="Times New Roman"/>
                <w:color w:val="1A1A1A"/>
                <w:sz w:val="24"/>
              </w:rPr>
              <w:t>Быстринская</w:t>
            </w:r>
            <w:proofErr w:type="spellEnd"/>
            <w:r w:rsidRPr="004660A9">
              <w:rPr>
                <w:rFonts w:ascii="Times New Roman" w:hAnsi="Times New Roman"/>
                <w:color w:val="1A1A1A"/>
                <w:sz w:val="24"/>
              </w:rPr>
              <w:t>, д.6</w:t>
            </w:r>
            <w:r w:rsidRPr="004660A9">
              <w:rPr>
                <w:rFonts w:ascii="Times New Roman" w:hAnsi="Times New Roman"/>
                <w:sz w:val="24"/>
              </w:rPr>
              <w:t xml:space="preserve">». </w:t>
            </w:r>
          </w:p>
          <w:p w:rsidR="005F4A16" w:rsidRPr="004660A9" w:rsidRDefault="005A1070" w:rsidP="00DD4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60A9">
              <w:rPr>
                <w:rFonts w:ascii="Times New Roman" w:hAnsi="Times New Roman"/>
                <w:sz w:val="24"/>
              </w:rPr>
              <w:t>Цель инициативного проекта - организация досуга детей, подростков и взрослого населения по месту жительства.</w:t>
            </w:r>
          </w:p>
        </w:tc>
      </w:tr>
      <w:tr w:rsidR="005F4A16" w:rsidTr="00AF0BC4">
        <w:trPr>
          <w:trHeight w:val="48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Pr="004660A9" w:rsidRDefault="005A1070" w:rsidP="00DD4A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660A9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Pr="004660A9" w:rsidRDefault="005A1070" w:rsidP="00DD4A4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4660A9">
              <w:rPr>
                <w:rFonts w:ascii="Times New Roman" w:hAnsi="Times New Roman"/>
                <w:color w:val="auto"/>
                <w:sz w:val="24"/>
              </w:rPr>
              <w:t>Описание проблемы, решение которой имеет приоритетное значение для жителей города Сургута или его части (в том числе обоснование её актуальности и приоритетности для жителей соответствующей территории)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Pr="004660A9" w:rsidRDefault="005A1070" w:rsidP="00DD4A4B">
            <w:pPr>
              <w:spacing w:after="0" w:line="240" w:lineRule="auto"/>
              <w:ind w:firstLine="570"/>
              <w:jc w:val="both"/>
              <w:rPr>
                <w:rFonts w:ascii="Times New Roman" w:hAnsi="Times New Roman"/>
                <w:sz w:val="24"/>
              </w:rPr>
            </w:pPr>
            <w:r w:rsidRPr="004660A9">
              <w:rPr>
                <w:rFonts w:ascii="Times New Roman" w:hAnsi="Times New Roman"/>
                <w:sz w:val="24"/>
              </w:rPr>
              <w:t>Детская игровая площадка является единственным объектом досуга и социальной инфраструктуры для детей дошкольного и младшего школьного возраста, проживающих в данном многоквартирном доме и прилегающих домах микрорайона. На текущий момент она не соответствует современным стандартам безопасности, комфорта и функциональности, что создает ряд системных проблем:</w:t>
            </w:r>
          </w:p>
          <w:p w:rsidR="005F4A16" w:rsidRPr="004660A9" w:rsidRDefault="005A1070" w:rsidP="00DD4A4B">
            <w:pPr>
              <w:pStyle w:val="aa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60A9">
              <w:rPr>
                <w:rFonts w:ascii="Times New Roman" w:hAnsi="Times New Roman"/>
                <w:sz w:val="24"/>
              </w:rPr>
              <w:t>Угроза жизни и здоровью детей:</w:t>
            </w:r>
          </w:p>
          <w:p w:rsidR="005F4A16" w:rsidRPr="004660A9" w:rsidRDefault="005A1070" w:rsidP="00DD4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60A9">
              <w:rPr>
                <w:rFonts w:ascii="Times New Roman" w:hAnsi="Times New Roman"/>
                <w:sz w:val="24"/>
              </w:rPr>
              <w:t>Н</w:t>
            </w:r>
            <w:r w:rsidR="00AF0BC4" w:rsidRPr="004660A9">
              <w:rPr>
                <w:rFonts w:ascii="Times New Roman" w:hAnsi="Times New Roman"/>
                <w:sz w:val="24"/>
              </w:rPr>
              <w:t>ебезопасное покрытие: п</w:t>
            </w:r>
            <w:r w:rsidRPr="004660A9">
              <w:rPr>
                <w:rFonts w:ascii="Times New Roman" w:hAnsi="Times New Roman"/>
                <w:sz w:val="24"/>
              </w:rPr>
              <w:t>есчаное покрытие не обеспечивает должного амортизирующего эффекта при падениях, которые неизбежны в процессе детских игр. Песок легко размывается дождем, превращается в грязь, а также может содержать опасные предметы (осколки стекла, металлические предметы).</w:t>
            </w:r>
          </w:p>
          <w:p w:rsidR="00AF0BC4" w:rsidRPr="004660A9" w:rsidRDefault="005A1070" w:rsidP="00DD4A4B">
            <w:pPr>
              <w:spacing w:after="0" w:line="240" w:lineRule="auto"/>
              <w:ind w:firstLine="712"/>
              <w:jc w:val="both"/>
              <w:rPr>
                <w:rFonts w:ascii="Times New Roman" w:hAnsi="Times New Roman"/>
                <w:sz w:val="24"/>
              </w:rPr>
            </w:pPr>
            <w:r w:rsidRPr="004660A9">
              <w:rPr>
                <w:rFonts w:ascii="Times New Roman" w:hAnsi="Times New Roman"/>
                <w:sz w:val="24"/>
              </w:rPr>
              <w:t>Устаре</w:t>
            </w:r>
            <w:r w:rsidR="00AF0BC4" w:rsidRPr="004660A9">
              <w:rPr>
                <w:rFonts w:ascii="Times New Roman" w:hAnsi="Times New Roman"/>
                <w:sz w:val="24"/>
              </w:rPr>
              <w:t>вшее и изношенное оборудование:</w:t>
            </w:r>
          </w:p>
          <w:p w:rsidR="005F4A16" w:rsidRPr="004660A9" w:rsidRDefault="005A1070" w:rsidP="00DD4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60A9">
              <w:rPr>
                <w:rFonts w:ascii="Times New Roman" w:hAnsi="Times New Roman"/>
                <w:sz w:val="24"/>
              </w:rPr>
              <w:t>Существующие игровые элементы (качели, горки, турники) физически и морально устарели, имеют признаки коррозии, износа подвижных соединений и повреждения конструкций, что прямо указывает на их аварийное состояние и повышенный риск травматизма.</w:t>
            </w:r>
          </w:p>
          <w:p w:rsidR="00AF0BC4" w:rsidRPr="004660A9" w:rsidRDefault="005A1070" w:rsidP="00DD4A4B">
            <w:pPr>
              <w:spacing w:after="0" w:line="240" w:lineRule="auto"/>
              <w:ind w:firstLine="712"/>
              <w:jc w:val="both"/>
              <w:rPr>
                <w:rFonts w:ascii="Times New Roman" w:hAnsi="Times New Roman"/>
                <w:sz w:val="24"/>
              </w:rPr>
            </w:pPr>
            <w:r w:rsidRPr="004660A9">
              <w:rPr>
                <w:rFonts w:ascii="Times New Roman" w:hAnsi="Times New Roman"/>
                <w:sz w:val="24"/>
              </w:rPr>
              <w:t xml:space="preserve">Несоответствие требованиям нормативных документов: </w:t>
            </w:r>
          </w:p>
          <w:p w:rsidR="005F4A16" w:rsidRPr="004660A9" w:rsidRDefault="005A1070" w:rsidP="00DD4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60A9">
              <w:rPr>
                <w:rFonts w:ascii="Times New Roman" w:hAnsi="Times New Roman"/>
                <w:sz w:val="24"/>
              </w:rPr>
              <w:t>Состояние площадки не отвечает требованиям ГОСТ Р 52301-2013 «Оборудование и покрытие детских игровых площадок. Безопасность при эксплуатации», что является нарушением прав граждан на безопасную среду.</w:t>
            </w:r>
          </w:p>
          <w:p w:rsidR="00AF0BC4" w:rsidRPr="004660A9" w:rsidRDefault="005A1070" w:rsidP="00DD4A4B">
            <w:pPr>
              <w:spacing w:after="0" w:line="240" w:lineRule="auto"/>
              <w:ind w:firstLine="712"/>
              <w:jc w:val="both"/>
              <w:rPr>
                <w:rFonts w:ascii="Times New Roman" w:hAnsi="Times New Roman"/>
                <w:sz w:val="24"/>
              </w:rPr>
            </w:pPr>
            <w:r w:rsidRPr="004660A9">
              <w:rPr>
                <w:rFonts w:ascii="Times New Roman" w:hAnsi="Times New Roman"/>
                <w:sz w:val="24"/>
              </w:rPr>
              <w:t xml:space="preserve">Низкое качество и недоступность досуга: </w:t>
            </w:r>
          </w:p>
          <w:p w:rsidR="00AF0BC4" w:rsidRPr="004660A9" w:rsidRDefault="005A1070" w:rsidP="00DD4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60A9">
              <w:rPr>
                <w:rFonts w:ascii="Times New Roman" w:hAnsi="Times New Roman"/>
                <w:sz w:val="24"/>
              </w:rPr>
              <w:t>Отсутствие современного, разнообразного и привлекательного игрового оборудования не способствует полноценному физическому и социальному развитию детей. Устаревшая площадка не используется по назначению, так как не интересна детям и вызывает опасения у родителей.</w:t>
            </w:r>
          </w:p>
          <w:p w:rsidR="00AF0BC4" w:rsidRPr="004660A9" w:rsidRDefault="005A1070" w:rsidP="00DD4A4B">
            <w:pPr>
              <w:spacing w:after="0" w:line="240" w:lineRule="auto"/>
              <w:ind w:firstLine="712"/>
              <w:jc w:val="both"/>
              <w:rPr>
                <w:rFonts w:ascii="Times New Roman" w:hAnsi="Times New Roman"/>
                <w:sz w:val="24"/>
              </w:rPr>
            </w:pPr>
            <w:r w:rsidRPr="004660A9">
              <w:rPr>
                <w:rFonts w:ascii="Times New Roman" w:hAnsi="Times New Roman"/>
                <w:sz w:val="24"/>
              </w:rPr>
              <w:t>Снижение комфорта городской среды:</w:t>
            </w:r>
          </w:p>
          <w:p w:rsidR="005F4A16" w:rsidRDefault="005A1070" w:rsidP="00DD4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660A9">
              <w:rPr>
                <w:rFonts w:ascii="Times New Roman" w:hAnsi="Times New Roman"/>
                <w:sz w:val="24"/>
              </w:rPr>
              <w:t xml:space="preserve">Запущенный вид площадки ухудшает эстетическое восприятие двора, снижает качество городской среды и негативно сказывается на социальном самочувствии жителей. Для </w:t>
            </w:r>
            <w:r w:rsidRPr="004660A9">
              <w:rPr>
                <w:rFonts w:ascii="Times New Roman" w:hAnsi="Times New Roman"/>
                <w:sz w:val="24"/>
              </w:rPr>
              <w:lastRenderedPageBreak/>
              <w:t>семей с детьми, составляющих значительную часть населения микрорайона, решение этой проблемы является абсолютным приоритетом, так как напрямую связано с безопасностью, здоровьем и развитием их детей.</w:t>
            </w:r>
          </w:p>
        </w:tc>
      </w:tr>
      <w:tr w:rsidR="005F4A16" w:rsidTr="00DD4A4B">
        <w:trPr>
          <w:trHeight w:val="348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Default="005A1070" w:rsidP="00DD4A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Pr="00137A56" w:rsidRDefault="005A1070" w:rsidP="00DD4A4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137A56">
              <w:rPr>
                <w:rFonts w:ascii="Times New Roman" w:hAnsi="Times New Roman"/>
                <w:color w:val="auto"/>
                <w:sz w:val="24"/>
              </w:rPr>
              <w:t>Обоснование предложений по решению указанной проблемы (в том числе описание конкретных мероприятий по реализации инициативного проекта)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Default="005A1070" w:rsidP="00DD4A4B">
            <w:pPr>
              <w:spacing w:after="0" w:line="240" w:lineRule="auto"/>
              <w:ind w:firstLine="71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проблемы видится в комплексном благоустройстве территории детской игровой площадки, которое включает в себя следующие конкретные мероприятия:</w:t>
            </w:r>
          </w:p>
          <w:p w:rsidR="005F4A16" w:rsidRDefault="00D577D2" w:rsidP="00DD4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5F4BFB">
              <w:rPr>
                <w:rFonts w:ascii="Times New Roman" w:hAnsi="Times New Roman"/>
                <w:sz w:val="24"/>
              </w:rPr>
              <w:t>д</w:t>
            </w:r>
            <w:r w:rsidR="005A1070">
              <w:rPr>
                <w:rFonts w:ascii="Times New Roman" w:hAnsi="Times New Roman"/>
                <w:sz w:val="24"/>
              </w:rPr>
              <w:t>емонтаж существующего уста</w:t>
            </w:r>
            <w:r w:rsidR="005F4BFB">
              <w:rPr>
                <w:rFonts w:ascii="Times New Roman" w:hAnsi="Times New Roman"/>
                <w:sz w:val="24"/>
              </w:rPr>
              <w:t>ревшего и опасного оборудования;</w:t>
            </w:r>
          </w:p>
          <w:p w:rsidR="005F4A16" w:rsidRDefault="005F4BFB" w:rsidP="00DD4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подготовка территории: в</w:t>
            </w:r>
            <w:r w:rsidR="005A1070">
              <w:rPr>
                <w:rFonts w:ascii="Times New Roman" w:hAnsi="Times New Roman"/>
                <w:sz w:val="24"/>
              </w:rPr>
              <w:t>ыравнивание грунта, о</w:t>
            </w:r>
            <w:r>
              <w:rPr>
                <w:rFonts w:ascii="Times New Roman" w:hAnsi="Times New Roman"/>
                <w:sz w:val="24"/>
              </w:rPr>
              <w:t>рганизация уклона для водостока;</w:t>
            </w:r>
          </w:p>
          <w:p w:rsidR="005F4A16" w:rsidRPr="00AF0BC4" w:rsidRDefault="005F4BFB" w:rsidP="00DD4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</w:t>
            </w:r>
            <w:r w:rsidR="005A1070">
              <w:rPr>
                <w:rFonts w:ascii="Times New Roman" w:hAnsi="Times New Roman"/>
                <w:sz w:val="24"/>
              </w:rPr>
              <w:t>стройство пешеходного ограждения детской площадки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5F4A16" w:rsidRDefault="005F4BFB" w:rsidP="00DD4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</w:t>
            </w:r>
            <w:r w:rsidR="005A1070">
              <w:rPr>
                <w:rFonts w:ascii="Times New Roman" w:hAnsi="Times New Roman"/>
                <w:sz w:val="24"/>
              </w:rPr>
              <w:t>стройство сов</w:t>
            </w:r>
            <w:r w:rsidR="00AF0BC4">
              <w:rPr>
                <w:rFonts w:ascii="Times New Roman" w:hAnsi="Times New Roman"/>
                <w:sz w:val="24"/>
              </w:rPr>
              <w:t>ременного безопасного покрытия:</w:t>
            </w:r>
            <w:r w:rsidR="00D577D2">
              <w:rPr>
                <w:rFonts w:ascii="Times New Roman" w:hAnsi="Times New Roman"/>
                <w:sz w:val="24"/>
              </w:rPr>
              <w:t xml:space="preserve"> у</w:t>
            </w:r>
            <w:r w:rsidR="005A1070">
              <w:rPr>
                <w:rFonts w:ascii="Times New Roman" w:hAnsi="Times New Roman"/>
                <w:sz w:val="24"/>
              </w:rPr>
              <w:t xml:space="preserve">кладка </w:t>
            </w:r>
            <w:proofErr w:type="spellStart"/>
            <w:r w:rsidR="005A1070">
              <w:rPr>
                <w:rFonts w:ascii="Times New Roman" w:hAnsi="Times New Roman"/>
                <w:sz w:val="24"/>
              </w:rPr>
              <w:t>ударопо</w:t>
            </w:r>
            <w:r w:rsidR="00AF0BC4">
              <w:rPr>
                <w:rFonts w:ascii="Times New Roman" w:hAnsi="Times New Roman"/>
                <w:sz w:val="24"/>
              </w:rPr>
              <w:t>глощающего</w:t>
            </w:r>
            <w:proofErr w:type="spellEnd"/>
            <w:r w:rsidR="00AF0BC4">
              <w:rPr>
                <w:rFonts w:ascii="Times New Roman" w:hAnsi="Times New Roman"/>
                <w:sz w:val="24"/>
              </w:rPr>
              <w:t xml:space="preserve"> резинового покрытия </w:t>
            </w:r>
            <w:r w:rsidR="005A1070">
              <w:rPr>
                <w:rFonts w:ascii="Times New Roman" w:hAnsi="Times New Roman"/>
                <w:sz w:val="24"/>
              </w:rPr>
              <w:t>по всей площади игровой зоны. Данный тип покрытия соответствует ГОСТам, безопасен при падении, долгове</w:t>
            </w:r>
            <w:r w:rsidR="004F41E6">
              <w:rPr>
                <w:rFonts w:ascii="Times New Roman" w:hAnsi="Times New Roman"/>
                <w:sz w:val="24"/>
              </w:rPr>
              <w:t>чен, гигиеничен и прост в уходе;</w:t>
            </w:r>
          </w:p>
          <w:p w:rsidR="005F4A16" w:rsidRDefault="004F41E6" w:rsidP="00DD4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</w:t>
            </w:r>
            <w:r w:rsidR="005A1070">
              <w:rPr>
                <w:rFonts w:ascii="Times New Roman" w:hAnsi="Times New Roman"/>
                <w:sz w:val="24"/>
              </w:rPr>
              <w:t xml:space="preserve">становка новых, современных и </w:t>
            </w:r>
            <w:r>
              <w:rPr>
                <w:rFonts w:ascii="Times New Roman" w:hAnsi="Times New Roman"/>
                <w:sz w:val="24"/>
              </w:rPr>
              <w:t>безопасных игровых комплексов: п</w:t>
            </w:r>
            <w:r w:rsidR="005A1070">
              <w:rPr>
                <w:rFonts w:ascii="Times New Roman" w:hAnsi="Times New Roman"/>
                <w:sz w:val="24"/>
              </w:rPr>
              <w:t>одбор оборудования, учитывающего разн</w:t>
            </w:r>
            <w:r>
              <w:rPr>
                <w:rFonts w:ascii="Times New Roman" w:hAnsi="Times New Roman"/>
                <w:sz w:val="24"/>
              </w:rPr>
              <w:t>ый возраст и потребности детей;</w:t>
            </w:r>
            <w:r w:rsidR="005A1070">
              <w:rPr>
                <w:rFonts w:ascii="Times New Roman" w:hAnsi="Times New Roman"/>
                <w:sz w:val="24"/>
              </w:rPr>
              <w:t xml:space="preserve"> </w:t>
            </w:r>
          </w:p>
          <w:p w:rsidR="005F4A16" w:rsidRDefault="004F41E6" w:rsidP="00DD4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б</w:t>
            </w:r>
            <w:r w:rsidR="005A1070">
              <w:rPr>
                <w:rFonts w:ascii="Times New Roman" w:hAnsi="Times New Roman"/>
                <w:sz w:val="24"/>
              </w:rPr>
              <w:t>лагоустр</w:t>
            </w:r>
            <w:r>
              <w:rPr>
                <w:rFonts w:ascii="Times New Roman" w:hAnsi="Times New Roman"/>
                <w:sz w:val="24"/>
              </w:rPr>
              <w:t>ойство прилегающей территории: у</w:t>
            </w:r>
            <w:r w:rsidR="005A1070">
              <w:rPr>
                <w:rFonts w:ascii="Times New Roman" w:hAnsi="Times New Roman"/>
                <w:sz w:val="24"/>
              </w:rPr>
              <w:t>становка скамеек для сопровождающих лиц (родителей, бабушек, дедушек) и урн для мусора, что создаст комфортные условия для отдыха всей семьей.</w:t>
            </w:r>
          </w:p>
        </w:tc>
      </w:tr>
      <w:tr w:rsidR="005F4A16" w:rsidTr="00F72BB2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Default="005A1070" w:rsidP="00DD4A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Pr="00137A56" w:rsidRDefault="005A1070" w:rsidP="00DD4A4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137A56">
              <w:rPr>
                <w:rFonts w:ascii="Times New Roman" w:hAnsi="Times New Roman"/>
                <w:color w:val="auto"/>
                <w:sz w:val="24"/>
              </w:rPr>
              <w:t>Описание ожидаемого результата (ожидаемых результатов) реализации инициативного проекта, в том числе полное или частичное решение описанной проблемы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Default="005A1070" w:rsidP="00DD4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Реализация инициативного проекта позволит достичь следующих результатов:</w:t>
            </w:r>
          </w:p>
          <w:p w:rsidR="005F4A16" w:rsidRDefault="004F41E6" w:rsidP="00DD4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</w:t>
            </w:r>
            <w:r w:rsidR="005A1070">
              <w:rPr>
                <w:rFonts w:ascii="Times New Roman" w:hAnsi="Times New Roman"/>
                <w:sz w:val="24"/>
              </w:rPr>
              <w:t>олн</w:t>
            </w:r>
            <w:r>
              <w:rPr>
                <w:rFonts w:ascii="Times New Roman" w:hAnsi="Times New Roman"/>
                <w:sz w:val="24"/>
              </w:rPr>
              <w:t>ое решение описанной проблемы: с</w:t>
            </w:r>
            <w:r w:rsidR="005A1070">
              <w:rPr>
                <w:rFonts w:ascii="Times New Roman" w:hAnsi="Times New Roman"/>
                <w:sz w:val="24"/>
              </w:rPr>
              <w:t>оздание безопасной, современной и функциональной игровой зоны, соответствующ</w:t>
            </w:r>
            <w:r>
              <w:rPr>
                <w:rFonts w:ascii="Times New Roman" w:hAnsi="Times New Roman"/>
                <w:sz w:val="24"/>
              </w:rPr>
              <w:t>ей всем нормативным требованиям;</w:t>
            </w:r>
          </w:p>
          <w:p w:rsidR="005F4A16" w:rsidRDefault="004F41E6" w:rsidP="00DD4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</w:t>
            </w:r>
            <w:r w:rsidR="005A1070">
              <w:rPr>
                <w:rFonts w:ascii="Times New Roman" w:hAnsi="Times New Roman"/>
                <w:sz w:val="24"/>
              </w:rPr>
              <w:t xml:space="preserve">нижение детского травматизма на 90-95% за счет применения безопасных покрытий и </w:t>
            </w:r>
            <w:r>
              <w:rPr>
                <w:rFonts w:ascii="Times New Roman" w:hAnsi="Times New Roman"/>
                <w:sz w:val="24"/>
              </w:rPr>
              <w:t>сертифицированного оборудования;</w:t>
            </w:r>
          </w:p>
          <w:p w:rsidR="005F4A16" w:rsidRDefault="004F41E6" w:rsidP="00DD4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</w:t>
            </w:r>
            <w:r w:rsidR="005A1070">
              <w:rPr>
                <w:rFonts w:ascii="Times New Roman" w:hAnsi="Times New Roman"/>
                <w:sz w:val="24"/>
              </w:rPr>
              <w:t>овышение качества организации досуга детей и семей с де</w:t>
            </w:r>
            <w:r>
              <w:rPr>
                <w:rFonts w:ascii="Times New Roman" w:hAnsi="Times New Roman"/>
                <w:sz w:val="24"/>
              </w:rPr>
              <w:t>тьми, проживающих в микрорайоне;</w:t>
            </w:r>
          </w:p>
          <w:p w:rsidR="005F4A16" w:rsidRDefault="004F41E6" w:rsidP="00DD4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</w:t>
            </w:r>
            <w:r w:rsidR="005A1070">
              <w:rPr>
                <w:rFonts w:ascii="Times New Roman" w:hAnsi="Times New Roman"/>
                <w:sz w:val="24"/>
              </w:rPr>
              <w:t>ормирование комфортной, эстетически п</w:t>
            </w:r>
            <w:r>
              <w:rPr>
                <w:rFonts w:ascii="Times New Roman" w:hAnsi="Times New Roman"/>
                <w:sz w:val="24"/>
              </w:rPr>
              <w:t xml:space="preserve">ривлекательной городской среды, </w:t>
            </w:r>
            <w:r w:rsidR="005A1070">
              <w:rPr>
                <w:rFonts w:ascii="Times New Roman" w:hAnsi="Times New Roman"/>
                <w:sz w:val="24"/>
              </w:rPr>
              <w:t>способствующей повышению лояльности жителей к своему району.</w:t>
            </w:r>
          </w:p>
          <w:p w:rsidR="005F4A16" w:rsidRDefault="004F41E6" w:rsidP="00DD4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</w:t>
            </w:r>
            <w:r w:rsidR="005A1070">
              <w:rPr>
                <w:rFonts w:ascii="Times New Roman" w:hAnsi="Times New Roman"/>
                <w:sz w:val="24"/>
              </w:rPr>
              <w:t>величение физической активности детей, что благ</w:t>
            </w:r>
            <w:r>
              <w:rPr>
                <w:rFonts w:ascii="Times New Roman" w:hAnsi="Times New Roman"/>
                <w:sz w:val="24"/>
              </w:rPr>
              <w:t>отворно скажется на их здоровье;</w:t>
            </w:r>
          </w:p>
          <w:p w:rsidR="005F4A16" w:rsidRDefault="004F41E6" w:rsidP="00DD4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</w:t>
            </w:r>
            <w:r w:rsidR="005A1070">
              <w:rPr>
                <w:rFonts w:ascii="Times New Roman" w:hAnsi="Times New Roman"/>
                <w:sz w:val="24"/>
              </w:rPr>
              <w:t>оздание точки притяжения для жителей микрорайона, укрепление соседских связей.</w:t>
            </w:r>
          </w:p>
        </w:tc>
      </w:tr>
      <w:tr w:rsidR="005F4A16" w:rsidTr="00F72BB2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Default="005A1070" w:rsidP="00DD4A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Default="005A1070" w:rsidP="00DD4A4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дальнейшего развития инициативного проекта после завершения финансирования (дальнейшая реализация мероприятий проекта, дальнейшее использование, содержание объектов, образованных в результате реализации проекта)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Default="005A1070" w:rsidP="00DD4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долговечности и сохранности объектов, созданных в результате реализации проекта, является ключевой задачей.</w:t>
            </w:r>
          </w:p>
          <w:p w:rsidR="005F4A16" w:rsidRDefault="005A1070" w:rsidP="00DD4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Передача</w:t>
            </w:r>
            <w:r w:rsidR="00137A56">
              <w:rPr>
                <w:rFonts w:ascii="Times New Roman" w:hAnsi="Times New Roman"/>
                <w:sz w:val="24"/>
              </w:rPr>
              <w:t xml:space="preserve"> на содержание и эксплуатацию: п</w:t>
            </w:r>
            <w:r>
              <w:rPr>
                <w:rFonts w:ascii="Times New Roman" w:hAnsi="Times New Roman"/>
                <w:sz w:val="24"/>
              </w:rPr>
              <w:t xml:space="preserve">осле завершения работ и ввода площадки в эксплуатацию, она будет передана на баланс и под ответственность управляющей компании, обслуживающей МКД по ул. </w:t>
            </w:r>
            <w:proofErr w:type="spellStart"/>
            <w:r>
              <w:rPr>
                <w:rFonts w:ascii="Times New Roman" w:hAnsi="Times New Roman"/>
                <w:sz w:val="24"/>
              </w:rPr>
              <w:t>Быстринская</w:t>
            </w:r>
            <w:proofErr w:type="spellEnd"/>
            <w:r>
              <w:rPr>
                <w:rFonts w:ascii="Times New Roman" w:hAnsi="Times New Roman"/>
                <w:sz w:val="24"/>
              </w:rPr>
              <w:t>, д. 6. Обязанности по содержанию будут закреплены в договоре управления МКД.</w:t>
            </w:r>
          </w:p>
          <w:p w:rsidR="005F4A16" w:rsidRDefault="005A1070" w:rsidP="00DD4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Регуля</w:t>
            </w:r>
            <w:r w:rsidR="00137A56">
              <w:rPr>
                <w:rFonts w:ascii="Times New Roman" w:hAnsi="Times New Roman"/>
                <w:sz w:val="24"/>
              </w:rPr>
              <w:t>рное техническое обслуживание: у</w:t>
            </w:r>
            <w:r>
              <w:rPr>
                <w:rFonts w:ascii="Times New Roman" w:hAnsi="Times New Roman"/>
                <w:sz w:val="24"/>
              </w:rPr>
              <w:t>правляющая компания будет обязана проводить регулярные осмотры (в соответствии с ГОСТ Р 52301-2013), текущий ремонт оборудования и покрытия, а также поддерживать санитарное состояние территории (уборка мусора).</w:t>
            </w:r>
          </w:p>
          <w:p w:rsidR="005F4A16" w:rsidRDefault="00137A56" w:rsidP="00DD4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Общественный контроль: ж</w:t>
            </w:r>
            <w:r w:rsidR="005A1070">
              <w:rPr>
                <w:rFonts w:ascii="Times New Roman" w:hAnsi="Times New Roman"/>
                <w:sz w:val="24"/>
              </w:rPr>
              <w:t>ители дома, инициативная группа и ТОС 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5A1070">
              <w:rPr>
                <w:rFonts w:ascii="Times New Roman" w:hAnsi="Times New Roman"/>
                <w:sz w:val="24"/>
              </w:rPr>
              <w:t>28 берут на себя функции общественного контроля за состоянием площадки и действиями управляющей компании по ее содержанию. В случае выявления нарушений или неисправностей, жители будут оперативно информировать УК для их устранения.</w:t>
            </w:r>
          </w:p>
          <w:p w:rsidR="005F4A16" w:rsidRDefault="005A1070" w:rsidP="00DD4A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</w:t>
            </w:r>
            <w:r w:rsidR="00137A56">
              <w:rPr>
                <w:rFonts w:ascii="Times New Roman" w:hAnsi="Times New Roman"/>
                <w:sz w:val="24"/>
              </w:rPr>
              <w:t>спитательная работа и шефство: п</w:t>
            </w:r>
            <w:r>
              <w:rPr>
                <w:rFonts w:ascii="Times New Roman" w:hAnsi="Times New Roman"/>
                <w:sz w:val="24"/>
              </w:rPr>
              <w:t>ланируется проведение разъяснительных бесед с детьми и родителями о необходимости бережного отношения к общему имуществу. Это гарантирует ответственное использование и долгий срок службы обновленной детской площадки.</w:t>
            </w:r>
          </w:p>
          <w:p w:rsidR="005F4A16" w:rsidRDefault="005A1070" w:rsidP="00DD4A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Реализация проекта станет точкой притяжения жителей микрорайона. Возможно, участие жителей в субботниках по уборке и содержанию детской площадки. На детской площадке планируется проведение различных мероприятий, организованных ТОС № 28, собраний собственников, детских праздников.</w:t>
            </w:r>
          </w:p>
        </w:tc>
      </w:tr>
      <w:tr w:rsidR="005F4A16" w:rsidTr="00F72BB2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Default="005A1070" w:rsidP="00DD4A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Default="005A1070" w:rsidP="00DD4A4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Предполагаемое количество прямых </w:t>
            </w:r>
            <w:proofErr w:type="spellStart"/>
            <w:r>
              <w:rPr>
                <w:rFonts w:ascii="Times New Roman" w:hAnsi="Times New Roman"/>
                <w:sz w:val="24"/>
              </w:rPr>
              <w:t>благополучателей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(человек) с приложением обоснования (официальные источники (при наличии) либо расчёт </w:t>
            </w:r>
            <w:proofErr w:type="spellStart"/>
            <w:r>
              <w:rPr>
                <w:rFonts w:ascii="Times New Roman" w:hAnsi="Times New Roman"/>
                <w:sz w:val="24"/>
              </w:rPr>
              <w:t>благополучателей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Pr="005551D1" w:rsidRDefault="005A1070" w:rsidP="00DD4A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551D1">
              <w:rPr>
                <w:rFonts w:ascii="Times New Roman" w:hAnsi="Times New Roman"/>
                <w:sz w:val="24"/>
              </w:rPr>
              <w:t xml:space="preserve">Предполагаемое количество прямых </w:t>
            </w:r>
            <w:proofErr w:type="spellStart"/>
            <w:r w:rsidRPr="005551D1">
              <w:rPr>
                <w:rFonts w:ascii="Times New Roman" w:hAnsi="Times New Roman"/>
                <w:sz w:val="24"/>
              </w:rPr>
              <w:t>благополучателей</w:t>
            </w:r>
            <w:proofErr w:type="spellEnd"/>
            <w:r w:rsidRPr="005551D1">
              <w:rPr>
                <w:rFonts w:ascii="Times New Roman" w:hAnsi="Times New Roman"/>
                <w:sz w:val="24"/>
              </w:rPr>
              <w:t xml:space="preserve"> – </w:t>
            </w:r>
            <w:r w:rsidR="00452C3A" w:rsidRPr="005551D1">
              <w:rPr>
                <w:rFonts w:ascii="Times New Roman" w:hAnsi="Times New Roman"/>
                <w:color w:val="auto"/>
                <w:sz w:val="24"/>
              </w:rPr>
              <w:t>3 881</w:t>
            </w:r>
            <w:r w:rsidRPr="005551D1">
              <w:rPr>
                <w:rFonts w:ascii="Times New Roman" w:hAnsi="Times New Roman"/>
                <w:color w:val="auto"/>
                <w:sz w:val="24"/>
              </w:rPr>
              <w:t xml:space="preserve"> чел. </w:t>
            </w:r>
          </w:p>
          <w:p w:rsidR="005F4A16" w:rsidRPr="005551D1" w:rsidRDefault="005A1070" w:rsidP="00DD4A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551D1">
              <w:rPr>
                <w:rFonts w:ascii="Times New Roman" w:hAnsi="Times New Roman"/>
                <w:sz w:val="24"/>
              </w:rPr>
              <w:t xml:space="preserve">Информация подготовлена с использованием официального сайта Фонда развития территорий: </w:t>
            </w:r>
            <w:proofErr w:type="spellStart"/>
            <w:proofErr w:type="gramStart"/>
            <w:r w:rsidRPr="005551D1">
              <w:rPr>
                <w:rFonts w:ascii="Times New Roman" w:hAnsi="Times New Roman"/>
                <w:sz w:val="24"/>
                <w:u w:val="single"/>
              </w:rPr>
              <w:t>аис.фрт</w:t>
            </w:r>
            <w:proofErr w:type="gramEnd"/>
            <w:r w:rsidRPr="005551D1">
              <w:rPr>
                <w:rFonts w:ascii="Times New Roman" w:hAnsi="Times New Roman"/>
                <w:sz w:val="24"/>
                <w:u w:val="single"/>
              </w:rPr>
              <w:t>.рф</w:t>
            </w:r>
            <w:proofErr w:type="spellEnd"/>
            <w:r w:rsidRPr="005551D1">
              <w:rPr>
                <w:rFonts w:ascii="Times New Roman" w:hAnsi="Times New Roman"/>
                <w:sz w:val="24"/>
                <w:u w:val="single"/>
              </w:rPr>
              <w:t>/</w:t>
            </w:r>
            <w:proofErr w:type="spellStart"/>
            <w:r w:rsidRPr="005551D1">
              <w:rPr>
                <w:rFonts w:ascii="Times New Roman" w:hAnsi="Times New Roman"/>
                <w:sz w:val="24"/>
                <w:u w:val="single"/>
              </w:rPr>
              <w:t>myhouse</w:t>
            </w:r>
            <w:proofErr w:type="spellEnd"/>
            <w:r w:rsidRPr="005551D1">
              <w:rPr>
                <w:rFonts w:ascii="Times New Roman" w:hAnsi="Times New Roman"/>
                <w:sz w:val="24"/>
              </w:rPr>
              <w:t>- МОЙ ДОМ/ РЕФОРМА ЖКХ</w:t>
            </w:r>
          </w:p>
        </w:tc>
      </w:tr>
      <w:tr w:rsidR="005F4A16" w:rsidTr="00F72BB2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Default="005A1070" w:rsidP="00DD4A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Default="005A1070" w:rsidP="00DD4A4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Предварительный расчёт необходимых расходов на реализацию инициативного проекта, в том числе:</w:t>
            </w:r>
          </w:p>
          <w:p w:rsidR="005F4A16" w:rsidRDefault="005A1070" w:rsidP="00DD4A4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предполагаемая общая стоимость инициативного проекта (в рублях);</w:t>
            </w:r>
          </w:p>
          <w:p w:rsidR="005F4A16" w:rsidRDefault="005A1070" w:rsidP="00DD4A4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предполагаемая стоимость конкретных мероприятий по реализации инициативного проекта (в рублях)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Pr="005551D1" w:rsidRDefault="005A1070" w:rsidP="00DD4A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551D1">
              <w:rPr>
                <w:rFonts w:ascii="Times New Roman" w:hAnsi="Times New Roman"/>
                <w:sz w:val="24"/>
              </w:rPr>
              <w:t>Предполагаемая стоимость инициативного проекта 7 000 000 рублей</w:t>
            </w:r>
          </w:p>
          <w:p w:rsidR="005F4A16" w:rsidRPr="005551D1" w:rsidRDefault="005A1070" w:rsidP="00DD4A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551D1">
              <w:rPr>
                <w:rFonts w:ascii="Times New Roman" w:hAnsi="Times New Roman"/>
                <w:sz w:val="24"/>
              </w:rPr>
              <w:t>Стоимость конкретных мероприятий по реализации инициативного проекта:</w:t>
            </w:r>
          </w:p>
          <w:p w:rsidR="005F4A16" w:rsidRPr="005551D1" w:rsidRDefault="005A1070" w:rsidP="00DD4A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551D1">
              <w:rPr>
                <w:rFonts w:ascii="Times New Roman" w:hAnsi="Times New Roman"/>
                <w:sz w:val="24"/>
              </w:rPr>
              <w:t>-</w:t>
            </w:r>
            <w:r w:rsidR="00137A56" w:rsidRPr="005551D1">
              <w:rPr>
                <w:rFonts w:ascii="Times New Roman" w:hAnsi="Times New Roman"/>
                <w:sz w:val="24"/>
              </w:rPr>
              <w:t xml:space="preserve"> </w:t>
            </w:r>
            <w:r w:rsidRPr="005551D1">
              <w:rPr>
                <w:rFonts w:ascii="Times New Roman" w:hAnsi="Times New Roman"/>
                <w:sz w:val="24"/>
              </w:rPr>
              <w:t>устройство покрытия детской площадки – 2 556 450 рублей;</w:t>
            </w:r>
          </w:p>
          <w:p w:rsidR="005F4A16" w:rsidRPr="005551D1" w:rsidRDefault="005A1070" w:rsidP="00DD4A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551D1">
              <w:rPr>
                <w:rFonts w:ascii="Times New Roman" w:hAnsi="Times New Roman"/>
                <w:sz w:val="24"/>
              </w:rPr>
              <w:t>-</w:t>
            </w:r>
            <w:r w:rsidR="00137A56" w:rsidRPr="005551D1">
              <w:rPr>
                <w:rFonts w:ascii="Times New Roman" w:hAnsi="Times New Roman"/>
                <w:sz w:val="24"/>
              </w:rPr>
              <w:t xml:space="preserve"> </w:t>
            </w:r>
            <w:r w:rsidRPr="005551D1">
              <w:rPr>
                <w:rFonts w:ascii="Times New Roman" w:hAnsi="Times New Roman"/>
                <w:sz w:val="24"/>
              </w:rPr>
              <w:t>п</w:t>
            </w:r>
            <w:r w:rsidR="00452C3A" w:rsidRPr="005551D1">
              <w:rPr>
                <w:rFonts w:ascii="Times New Roman" w:hAnsi="Times New Roman"/>
                <w:sz w:val="24"/>
              </w:rPr>
              <w:t>оставка, сборка, установка МАФ</w:t>
            </w:r>
            <w:r w:rsidRPr="005551D1">
              <w:rPr>
                <w:rFonts w:ascii="Times New Roman" w:hAnsi="Times New Roman"/>
                <w:sz w:val="24"/>
              </w:rPr>
              <w:t xml:space="preserve"> – 3 874 750 рублей;</w:t>
            </w:r>
          </w:p>
          <w:p w:rsidR="005F4A16" w:rsidRPr="005551D1" w:rsidRDefault="005A1070" w:rsidP="00DD4A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551D1">
              <w:rPr>
                <w:rFonts w:ascii="Times New Roman" w:hAnsi="Times New Roman"/>
                <w:sz w:val="24"/>
              </w:rPr>
              <w:t>-</w:t>
            </w:r>
            <w:r w:rsidR="00137A56" w:rsidRPr="005551D1">
              <w:rPr>
                <w:rFonts w:ascii="Times New Roman" w:hAnsi="Times New Roman"/>
                <w:sz w:val="24"/>
              </w:rPr>
              <w:t xml:space="preserve"> у</w:t>
            </w:r>
            <w:r w:rsidRPr="005551D1">
              <w:rPr>
                <w:rFonts w:ascii="Times New Roman" w:hAnsi="Times New Roman"/>
                <w:sz w:val="24"/>
              </w:rPr>
              <w:t>стройство пешеходного ограждения детской площадки – 268 800 рублей;</w:t>
            </w:r>
          </w:p>
          <w:p w:rsidR="005F4A16" w:rsidRPr="005551D1" w:rsidRDefault="005A1070" w:rsidP="00DD4A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551D1">
              <w:rPr>
                <w:rFonts w:ascii="Times New Roman" w:hAnsi="Times New Roman"/>
                <w:sz w:val="24"/>
              </w:rPr>
              <w:t>-</w:t>
            </w:r>
            <w:r w:rsidR="00137A56" w:rsidRPr="005551D1">
              <w:rPr>
                <w:rFonts w:ascii="Times New Roman" w:hAnsi="Times New Roman"/>
                <w:sz w:val="24"/>
              </w:rPr>
              <w:t xml:space="preserve"> </w:t>
            </w:r>
            <w:r w:rsidRPr="005551D1">
              <w:rPr>
                <w:rFonts w:ascii="Times New Roman" w:hAnsi="Times New Roman"/>
                <w:sz w:val="24"/>
              </w:rPr>
              <w:t>выполнение проектных работ, сметы, экспертиза сметы – 300 000 рублей.</w:t>
            </w:r>
          </w:p>
          <w:p w:rsidR="005F4A16" w:rsidRPr="005551D1" w:rsidRDefault="005A1070" w:rsidP="00DD4A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551D1">
              <w:rPr>
                <w:rFonts w:ascii="Times New Roman" w:hAnsi="Times New Roman"/>
                <w:sz w:val="24"/>
              </w:rPr>
              <w:t>Итого стоимость коммерческого предложения ООО «</w:t>
            </w:r>
            <w:proofErr w:type="spellStart"/>
            <w:r w:rsidRPr="005551D1">
              <w:rPr>
                <w:rFonts w:ascii="Times New Roman" w:hAnsi="Times New Roman"/>
                <w:sz w:val="24"/>
              </w:rPr>
              <w:t>СтройМатик</w:t>
            </w:r>
            <w:proofErr w:type="spellEnd"/>
            <w:r w:rsidRPr="005551D1">
              <w:rPr>
                <w:rFonts w:ascii="Times New Roman" w:hAnsi="Times New Roman"/>
                <w:sz w:val="24"/>
              </w:rPr>
              <w:t>» по инициативному проекту - 7 000 000 рублей.</w:t>
            </w:r>
          </w:p>
        </w:tc>
      </w:tr>
      <w:tr w:rsidR="005F4A16" w:rsidTr="00F72BB2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Default="005A1070" w:rsidP="00DD4A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Default="005A1070" w:rsidP="00DD4A4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Планируемые сроки реализации инициативного проекта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Pr="005551D1" w:rsidRDefault="005A1070" w:rsidP="00DD4A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551D1">
              <w:rPr>
                <w:rFonts w:ascii="Times New Roman" w:hAnsi="Times New Roman"/>
                <w:sz w:val="24"/>
              </w:rPr>
              <w:t>2026</w:t>
            </w:r>
          </w:p>
        </w:tc>
      </w:tr>
      <w:tr w:rsidR="005F4A16" w:rsidTr="00F72BB2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Default="005A1070" w:rsidP="00DD4A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Default="005A1070" w:rsidP="00DD4A4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 о планируемом (возможном) финансовом, имущественном и (или) трудовом участии заинтересованных лиц в реализации инициативного проекта:</w:t>
            </w:r>
          </w:p>
          <w:p w:rsidR="005F4A16" w:rsidRDefault="005A1070" w:rsidP="00DD4A4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указание на планируемый объём инициативных платежей - если предполагается возможность финансового участия соответствующих заинтересованных лиц в реализации инициативного проекта, в разрезе следующих групп:</w:t>
            </w:r>
          </w:p>
          <w:p w:rsidR="005F4A16" w:rsidRDefault="005A1070" w:rsidP="00DD4A4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а) планируемый объём инициативных </w:t>
            </w:r>
            <w:r>
              <w:rPr>
                <w:rFonts w:ascii="Times New Roman" w:hAnsi="Times New Roman"/>
                <w:sz w:val="24"/>
              </w:rPr>
              <w:lastRenderedPageBreak/>
              <w:t>платежей, формируемый за счёт денежных средств инициатора проекта;</w:t>
            </w:r>
          </w:p>
          <w:p w:rsidR="005F4A16" w:rsidRDefault="005A1070" w:rsidP="00DD4A4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планируемый объём инициативных платежей, формируемый за счёт денежных средств граждан;</w:t>
            </w:r>
          </w:p>
          <w:p w:rsidR="005F4A16" w:rsidRDefault="005A1070" w:rsidP="00DD4A4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 планируемый объём инициативных платежей, формируемый за счёт денежных средств иных юридических лиц и индивидуальных предпринимателей;</w:t>
            </w:r>
          </w:p>
          <w:p w:rsidR="005F4A16" w:rsidRDefault="005A1070" w:rsidP="00DD4A4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перечень имущества, которое планируется получить от заинтересованных лиц (граждан, организаций) и (или) инициатора проекта, - если предполагается возможность добровольного имущественного участия заинтересованных лиц в реализации инициативного проекта;</w:t>
            </w:r>
          </w:p>
          <w:p w:rsidR="005F4A16" w:rsidRDefault="005A1070" w:rsidP="00DD4A4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перечень и объёмы работ и (или) услуг, к выполнению (оказанию) которых планируется привлечь заинтересованных лиц (граждан, организации) (или) инициатора проекта, - если предполагается возможность добровольного трудового участия заинтересованных лиц в реализации инициативного проекта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Pr="005551D1" w:rsidRDefault="005A1070" w:rsidP="00DD4A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551D1">
              <w:rPr>
                <w:rFonts w:ascii="Times New Roman" w:hAnsi="Times New Roman"/>
                <w:sz w:val="24"/>
              </w:rPr>
              <w:lastRenderedPageBreak/>
              <w:t xml:space="preserve">1. Планируемый объём инициативного платежа проекта за счет денежных средств граждан </w:t>
            </w:r>
            <w:r w:rsidR="005551D1" w:rsidRPr="005551D1">
              <w:rPr>
                <w:rFonts w:ascii="Times New Roman" w:hAnsi="Times New Roman"/>
                <w:sz w:val="24"/>
              </w:rPr>
              <w:t>– 3</w:t>
            </w:r>
            <w:r w:rsidRPr="005551D1">
              <w:rPr>
                <w:rFonts w:ascii="Times New Roman" w:hAnsi="Times New Roman"/>
                <w:sz w:val="24"/>
              </w:rPr>
              <w:t xml:space="preserve"> 000 рублей.</w:t>
            </w:r>
          </w:p>
          <w:p w:rsidR="005F4A16" w:rsidRPr="005551D1" w:rsidRDefault="005A1070" w:rsidP="00DD4A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551D1">
              <w:rPr>
                <w:rFonts w:ascii="Times New Roman" w:hAnsi="Times New Roman"/>
                <w:sz w:val="24"/>
              </w:rPr>
              <w:t xml:space="preserve">2. Добровольное имущественное участие заинтересованных лиц в реализации инициативного проекта – </w:t>
            </w:r>
            <w:r w:rsidR="00452C3A" w:rsidRPr="005551D1">
              <w:rPr>
                <w:rFonts w:ascii="Times New Roman" w:hAnsi="Times New Roman"/>
                <w:iCs/>
                <w:sz w:val="24"/>
                <w:u w:val="single"/>
              </w:rPr>
              <w:t xml:space="preserve">приобретение мусорных мешков для сбора мусора </w:t>
            </w:r>
            <w:r w:rsidR="00452C3A" w:rsidRPr="005551D1">
              <w:rPr>
                <w:rFonts w:ascii="Times New Roman" w:hAnsi="Times New Roman"/>
                <w:iCs/>
                <w:sz w:val="24"/>
                <w:u w:val="single"/>
              </w:rPr>
              <w:br/>
              <w:t>(2 упаковки*300,00 руб.=600,00 руб.).</w:t>
            </w:r>
          </w:p>
          <w:p w:rsidR="005F4A16" w:rsidRPr="005551D1" w:rsidRDefault="005A1070" w:rsidP="00DD4A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551D1">
              <w:rPr>
                <w:rFonts w:ascii="Times New Roman" w:hAnsi="Times New Roman"/>
                <w:sz w:val="24"/>
              </w:rPr>
              <w:t xml:space="preserve">3. Возможность добровольного трудового участия заинтересованных лиц в реализации инициативного проекта планируется в привлечении жителей МКД 6 ул. </w:t>
            </w:r>
            <w:proofErr w:type="spellStart"/>
            <w:r w:rsidRPr="005551D1">
              <w:rPr>
                <w:rFonts w:ascii="Times New Roman" w:hAnsi="Times New Roman"/>
                <w:sz w:val="24"/>
              </w:rPr>
              <w:t>Быстринская</w:t>
            </w:r>
            <w:proofErr w:type="spellEnd"/>
            <w:r w:rsidRPr="005551D1">
              <w:rPr>
                <w:rFonts w:ascii="Times New Roman" w:hAnsi="Times New Roman"/>
                <w:sz w:val="24"/>
              </w:rPr>
              <w:t xml:space="preserve"> в количестве 10 человек, готовых принять участие в субботнике по уборке территории вокруг детской площадки, отработав по 2 часа (10 чел.*2 час. *200 руб./час=4 000 руб.)</w:t>
            </w:r>
          </w:p>
        </w:tc>
      </w:tr>
      <w:tr w:rsidR="005F4A16" w:rsidTr="00F72BB2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Default="005A1070" w:rsidP="00DD4A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Pr="005551D1" w:rsidRDefault="005A1070" w:rsidP="00DD4A4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5551D1">
              <w:rPr>
                <w:rFonts w:ascii="Times New Roman" w:hAnsi="Times New Roman"/>
                <w:color w:val="auto"/>
                <w:sz w:val="24"/>
              </w:rPr>
              <w:t>Указание на объём средств бюджета города Сургута в случае, если предполагается использование этих средств на реализацию инициативного проекта, за исключением планируемого объёма инициативных платежей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Pr="005551D1" w:rsidRDefault="005551D1" w:rsidP="00DD4A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5551D1">
              <w:rPr>
                <w:rFonts w:ascii="Times New Roman" w:hAnsi="Times New Roman"/>
                <w:color w:val="auto"/>
                <w:sz w:val="24"/>
              </w:rPr>
              <w:t>6 997</w:t>
            </w:r>
            <w:r w:rsidR="00137A56" w:rsidRPr="005551D1">
              <w:rPr>
                <w:rFonts w:ascii="Times New Roman" w:hAnsi="Times New Roman"/>
                <w:color w:val="auto"/>
                <w:sz w:val="24"/>
              </w:rPr>
              <w:t> </w:t>
            </w:r>
            <w:r w:rsidR="005A1070" w:rsidRPr="005551D1">
              <w:rPr>
                <w:rFonts w:ascii="Times New Roman" w:hAnsi="Times New Roman"/>
                <w:color w:val="auto"/>
                <w:sz w:val="24"/>
              </w:rPr>
              <w:t>000</w:t>
            </w:r>
            <w:r w:rsidR="00137A56" w:rsidRPr="005551D1">
              <w:rPr>
                <w:rFonts w:ascii="Times New Roman" w:hAnsi="Times New Roman"/>
                <w:color w:val="auto"/>
                <w:sz w:val="24"/>
              </w:rPr>
              <w:t>,00</w:t>
            </w:r>
            <w:r w:rsidR="005A1070" w:rsidRPr="005551D1">
              <w:rPr>
                <w:rFonts w:ascii="Times New Roman" w:hAnsi="Times New Roman"/>
                <w:color w:val="auto"/>
                <w:sz w:val="24"/>
              </w:rPr>
              <w:t xml:space="preserve"> рублей</w:t>
            </w:r>
          </w:p>
        </w:tc>
      </w:tr>
      <w:tr w:rsidR="005F4A16" w:rsidTr="00F72BB2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Default="005A1070" w:rsidP="00DD4A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Default="005A1070" w:rsidP="00DD4A4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Указание на территорию города Сургута* или его часть, в границах которой будет реализовываться инициативный проект, определённую в соответствии с порядком, установленным статьёй 4 Положения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1D1" w:rsidRPr="005551D1" w:rsidRDefault="005A1070" w:rsidP="00DD4A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Границы территории, на которой осуществляется территориальное общественное самоуправление № 28, утверждены решением Думы города Сургута от 29.04.2014</w:t>
            </w:r>
            <w:r w:rsidR="005551D1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г. </w:t>
            </w:r>
            <w:r w:rsidR="00DC5E20">
              <w:rPr>
                <w:rFonts w:ascii="Times New Roman" w:hAnsi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№ 488-VДГ</w:t>
            </w:r>
            <w:r w:rsidR="005551D1">
              <w:rPr>
                <w:rFonts w:ascii="Times New Roman" w:hAnsi="Times New Roman"/>
                <w:color w:val="000000" w:themeColor="text1"/>
                <w:sz w:val="24"/>
              </w:rPr>
              <w:t xml:space="preserve"> «</w:t>
            </w:r>
            <w:r w:rsidR="005551D1" w:rsidRPr="005551D1">
              <w:rPr>
                <w:rFonts w:ascii="Times New Roman" w:hAnsi="Times New Roman"/>
                <w:color w:val="000000" w:themeColor="text1"/>
                <w:sz w:val="24"/>
              </w:rPr>
              <w:t>О внесении изменений в решение Думы города от 30.05.2006 N 46-IVДГ</w:t>
            </w:r>
          </w:p>
          <w:p w:rsidR="005F4A16" w:rsidRDefault="005551D1" w:rsidP="00DD4A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«</w:t>
            </w:r>
            <w:r w:rsidRPr="005551D1">
              <w:rPr>
                <w:rFonts w:ascii="Times New Roman" w:hAnsi="Times New Roman"/>
                <w:color w:val="000000" w:themeColor="text1"/>
                <w:sz w:val="24"/>
              </w:rPr>
              <w:t>Об установлении границ территориального об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щественного самоуправления № 28»</w:t>
            </w:r>
          </w:p>
          <w:p w:rsidR="005F4A16" w:rsidRDefault="005A1070" w:rsidP="00DD4A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Придомовая территория МКД № 6 ул.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Быстринская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>, г. Сургут</w:t>
            </w:r>
          </w:p>
        </w:tc>
      </w:tr>
      <w:tr w:rsidR="005F4A16" w:rsidTr="00F72BB2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Default="005A1070" w:rsidP="00DD4A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Default="005A1070" w:rsidP="00DD4A4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об инициаторе проекта:</w:t>
            </w:r>
          </w:p>
          <w:p w:rsidR="005F4A16" w:rsidRDefault="005F4A16" w:rsidP="00DD4A4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F4A16" w:rsidRDefault="005A1070" w:rsidP="00DD4A4B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Инициативная группа граждан (количество человек)</w:t>
            </w:r>
          </w:p>
          <w:p w:rsidR="005F4A16" w:rsidRDefault="005A1070" w:rsidP="00DD4A4B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Юридическое лицо, индивидуальный предприниматель (наименование)</w:t>
            </w:r>
          </w:p>
          <w:p w:rsidR="005F4A16" w:rsidRDefault="005A1070" w:rsidP="00DD4A4B">
            <w:pPr>
              <w:pStyle w:val="a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Территориальное общественное самоуправление (наименование)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A16" w:rsidRDefault="005A1070" w:rsidP="00DD4A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Территориальное общественное самоуправление № 28</w:t>
            </w:r>
          </w:p>
        </w:tc>
      </w:tr>
    </w:tbl>
    <w:p w:rsidR="005F4A16" w:rsidRDefault="005A1070" w:rsidP="00DD4A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:rsidR="005F4A16" w:rsidRDefault="005F4A16" w:rsidP="00DD4A4B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5F4A16" w:rsidRDefault="005A1070" w:rsidP="00DD4A4B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Приложение:</w:t>
      </w:r>
    </w:p>
    <w:p w:rsidR="005F4A16" w:rsidRDefault="005A1070" w:rsidP="00DD4A4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согласие на обработку персональных данных председателя территориального о</w:t>
      </w:r>
      <w:r w:rsidR="00137A56">
        <w:rPr>
          <w:rFonts w:ascii="Times New Roman" w:hAnsi="Times New Roman"/>
          <w:sz w:val="24"/>
        </w:rPr>
        <w:t>бщественного самоуправления № 28 на 3</w:t>
      </w:r>
      <w:r>
        <w:rPr>
          <w:rFonts w:ascii="Times New Roman" w:hAnsi="Times New Roman"/>
          <w:sz w:val="24"/>
        </w:rPr>
        <w:t xml:space="preserve"> л. в 1 экз.</w:t>
      </w:r>
    </w:p>
    <w:p w:rsidR="005F4A16" w:rsidRDefault="005A1070" w:rsidP="00DD4A4B">
      <w:pPr>
        <w:widowControl w:val="0"/>
        <w:spacing w:after="0" w:line="240" w:lineRule="auto"/>
        <w:ind w:right="-567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</w:t>
      </w:r>
      <w:r w:rsidR="00160160">
        <w:rPr>
          <w:rFonts w:ascii="Times New Roman" w:hAnsi="Times New Roman"/>
          <w:sz w:val="24"/>
        </w:rPr>
        <w:t>коммерческое предложение на выполнение</w:t>
      </w:r>
      <w:r>
        <w:rPr>
          <w:rFonts w:ascii="Times New Roman" w:hAnsi="Times New Roman"/>
          <w:sz w:val="24"/>
        </w:rPr>
        <w:t xml:space="preserve"> </w:t>
      </w:r>
      <w:r w:rsidR="00160160">
        <w:rPr>
          <w:rFonts w:ascii="Times New Roman" w:hAnsi="Times New Roman"/>
          <w:sz w:val="24"/>
        </w:rPr>
        <w:t xml:space="preserve">работ по благоустройству </w:t>
      </w:r>
      <w:r w:rsidR="00DD13DB">
        <w:rPr>
          <w:rFonts w:ascii="Times New Roman" w:hAnsi="Times New Roman"/>
          <w:sz w:val="24"/>
        </w:rPr>
        <w:t>детской игровой площадки</w:t>
      </w:r>
      <w:r w:rsidR="00160160">
        <w:rPr>
          <w:rFonts w:ascii="Times New Roman" w:hAnsi="Times New Roman"/>
          <w:sz w:val="24"/>
        </w:rPr>
        <w:t xml:space="preserve"> по адресу </w:t>
      </w:r>
      <w:r w:rsidR="00DD13DB">
        <w:rPr>
          <w:rFonts w:ascii="Times New Roman" w:hAnsi="Times New Roman"/>
          <w:sz w:val="24"/>
        </w:rPr>
        <w:t xml:space="preserve">г. Сургут, ул. </w:t>
      </w:r>
      <w:proofErr w:type="spellStart"/>
      <w:r w:rsidR="00DD13DB">
        <w:rPr>
          <w:rFonts w:ascii="Times New Roman" w:hAnsi="Times New Roman"/>
          <w:sz w:val="24"/>
        </w:rPr>
        <w:t>Быстринская</w:t>
      </w:r>
      <w:proofErr w:type="spellEnd"/>
      <w:r w:rsidR="00DD13DB">
        <w:rPr>
          <w:rFonts w:ascii="Times New Roman" w:hAnsi="Times New Roman"/>
          <w:sz w:val="24"/>
        </w:rPr>
        <w:t>, д.6</w:t>
      </w:r>
      <w:r w:rsidR="00A16795">
        <w:rPr>
          <w:rFonts w:ascii="Times New Roman" w:hAnsi="Times New Roman"/>
          <w:sz w:val="24"/>
        </w:rPr>
        <w:t xml:space="preserve"> на 3</w:t>
      </w:r>
      <w:r>
        <w:rPr>
          <w:rFonts w:ascii="Times New Roman" w:hAnsi="Times New Roman"/>
          <w:sz w:val="24"/>
        </w:rPr>
        <w:t xml:space="preserve"> л. в 1 экз.</w:t>
      </w:r>
    </w:p>
    <w:p w:rsidR="005F4A16" w:rsidRDefault="005A1070" w:rsidP="00DD4A4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гарантийное письмо, подписанное инициатором проекта (представителем инициатора), содержащее обязательства по обеспечению инициативных платежей</w:t>
      </w:r>
      <w:r w:rsidR="00137A56">
        <w:rPr>
          <w:rFonts w:ascii="Times New Roman" w:hAnsi="Times New Roman"/>
          <w:sz w:val="24"/>
        </w:rPr>
        <w:t>, имущественному</w:t>
      </w:r>
      <w:r>
        <w:rPr>
          <w:rFonts w:ascii="Times New Roman" w:hAnsi="Times New Roman"/>
          <w:sz w:val="24"/>
        </w:rPr>
        <w:t xml:space="preserve"> и добровольному трудовому участию в реализации инициативного проекта на 1 л. в 1 экз.</w:t>
      </w:r>
    </w:p>
    <w:p w:rsidR="00FE3959" w:rsidRDefault="00FE3959" w:rsidP="00DD4A4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</w:t>
      </w:r>
      <w:r w:rsidR="00D117F7" w:rsidRPr="00D117F7">
        <w:rPr>
          <w:rFonts w:ascii="Times New Roman" w:hAnsi="Times New Roman"/>
          <w:sz w:val="24"/>
        </w:rPr>
        <w:t xml:space="preserve"> гарантийное письмо </w:t>
      </w:r>
      <w:r>
        <w:rPr>
          <w:rFonts w:ascii="Times New Roman" w:hAnsi="Times New Roman"/>
          <w:sz w:val="24"/>
        </w:rPr>
        <w:t>ООО «</w:t>
      </w:r>
      <w:r w:rsidR="00D117F7" w:rsidRPr="00D117F7">
        <w:rPr>
          <w:rFonts w:ascii="Times New Roman" w:hAnsi="Times New Roman"/>
          <w:sz w:val="24"/>
        </w:rPr>
        <w:t xml:space="preserve">УК </w:t>
      </w:r>
      <w:r>
        <w:rPr>
          <w:rFonts w:ascii="Times New Roman" w:hAnsi="Times New Roman"/>
          <w:sz w:val="24"/>
        </w:rPr>
        <w:t>ДЕЗ ВЖР»</w:t>
      </w:r>
      <w:r w:rsidR="00D117F7" w:rsidRPr="00D117F7">
        <w:rPr>
          <w:rFonts w:ascii="Times New Roman" w:hAnsi="Times New Roman"/>
          <w:sz w:val="24"/>
        </w:rPr>
        <w:t xml:space="preserve"> на 1 л. в 1 экз.</w:t>
      </w:r>
    </w:p>
    <w:p w:rsidR="005F4A16" w:rsidRPr="00EB3171" w:rsidRDefault="00202429" w:rsidP="00DD4A4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</w:t>
      </w:r>
      <w:r w:rsidRPr="0020242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копия выписки</w:t>
      </w:r>
      <w:r w:rsidR="005A1070">
        <w:rPr>
          <w:rFonts w:ascii="Times New Roman" w:hAnsi="Times New Roman"/>
          <w:sz w:val="24"/>
        </w:rPr>
        <w:t xml:space="preserve"> из протокола №1 конференции территориального обществ</w:t>
      </w:r>
      <w:r w:rsidR="00137A56">
        <w:rPr>
          <w:rFonts w:ascii="Times New Roman" w:hAnsi="Times New Roman"/>
          <w:sz w:val="24"/>
        </w:rPr>
        <w:t xml:space="preserve">енного самоуправления </w:t>
      </w:r>
      <w:r w:rsidR="00137A56" w:rsidRPr="00EB3171">
        <w:rPr>
          <w:rFonts w:ascii="Times New Roman" w:hAnsi="Times New Roman"/>
          <w:sz w:val="24"/>
        </w:rPr>
        <w:t>№ 28</w:t>
      </w:r>
      <w:r w:rsidR="005A1070" w:rsidRPr="00EB3171">
        <w:rPr>
          <w:rFonts w:ascii="Times New Roman" w:hAnsi="Times New Roman"/>
          <w:sz w:val="24"/>
        </w:rPr>
        <w:t xml:space="preserve"> </w:t>
      </w:r>
      <w:r w:rsidR="004C2D8D">
        <w:rPr>
          <w:rFonts w:ascii="Times New Roman" w:hAnsi="Times New Roman"/>
          <w:sz w:val="24"/>
        </w:rPr>
        <w:t>на 8</w:t>
      </w:r>
      <w:r w:rsidR="005A1070" w:rsidRPr="00EB3171">
        <w:rPr>
          <w:rFonts w:ascii="Times New Roman" w:hAnsi="Times New Roman"/>
          <w:sz w:val="24"/>
        </w:rPr>
        <w:t xml:space="preserve"> л. в 1экз.</w:t>
      </w:r>
    </w:p>
    <w:p w:rsidR="005551D1" w:rsidRPr="00EB3171" w:rsidRDefault="00FE3959" w:rsidP="00DD4A4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 w:rsidRPr="00EB3171">
        <w:rPr>
          <w:rFonts w:ascii="Times New Roman" w:hAnsi="Times New Roman"/>
          <w:sz w:val="24"/>
        </w:rPr>
        <w:t>6</w:t>
      </w:r>
      <w:r w:rsidR="005551D1" w:rsidRPr="00EB3171">
        <w:rPr>
          <w:rFonts w:ascii="Times New Roman" w:hAnsi="Times New Roman"/>
          <w:sz w:val="24"/>
        </w:rPr>
        <w:t xml:space="preserve">) </w:t>
      </w:r>
      <w:r w:rsidR="00637A04" w:rsidRPr="00EB3171">
        <w:rPr>
          <w:rFonts w:ascii="Times New Roman" w:hAnsi="Times New Roman"/>
          <w:sz w:val="24"/>
        </w:rPr>
        <w:t>копия заключения</w:t>
      </w:r>
      <w:r w:rsidR="005551D1" w:rsidRPr="00EB3171">
        <w:rPr>
          <w:rFonts w:ascii="Times New Roman" w:hAnsi="Times New Roman"/>
          <w:sz w:val="24"/>
        </w:rPr>
        <w:t xml:space="preserve"> МКУ «Наш город» о правомочности конференции ТОС № 28 на 1 л. в 1 экз.</w:t>
      </w:r>
    </w:p>
    <w:p w:rsidR="005551D1" w:rsidRPr="00EB3171" w:rsidRDefault="00CA5275" w:rsidP="00DD4A4B">
      <w:pPr>
        <w:widowControl w:val="0"/>
        <w:spacing w:after="0" w:line="240" w:lineRule="auto"/>
        <w:ind w:right="-567" w:firstLine="720"/>
        <w:jc w:val="both"/>
        <w:rPr>
          <w:rFonts w:ascii="Times New Roman" w:hAnsi="Times New Roman"/>
          <w:sz w:val="24"/>
        </w:rPr>
      </w:pPr>
      <w:r w:rsidRPr="00EB3171">
        <w:rPr>
          <w:rFonts w:ascii="Times New Roman" w:hAnsi="Times New Roman"/>
          <w:sz w:val="24"/>
        </w:rPr>
        <w:t>7</w:t>
      </w:r>
      <w:r w:rsidR="005551D1" w:rsidRPr="00EB3171">
        <w:rPr>
          <w:rFonts w:ascii="Times New Roman" w:hAnsi="Times New Roman"/>
          <w:sz w:val="24"/>
        </w:rPr>
        <w:t xml:space="preserve">) решение Думы города Сургута от 29.04.2014 г. № 488-VДГ «О внесении изменений в решение Думы города от 30.05.2006 N 46-IVДГ </w:t>
      </w:r>
      <w:r w:rsidR="00FE3959" w:rsidRPr="00EB3171">
        <w:rPr>
          <w:rFonts w:ascii="Times New Roman" w:hAnsi="Times New Roman"/>
          <w:sz w:val="24"/>
        </w:rPr>
        <w:br/>
      </w:r>
      <w:r w:rsidR="005551D1" w:rsidRPr="00EB3171">
        <w:rPr>
          <w:rFonts w:ascii="Times New Roman" w:hAnsi="Times New Roman"/>
          <w:sz w:val="24"/>
        </w:rPr>
        <w:t>«Об установлении границ территориального общественного самоуправления № 28» на 2 л. в 1 экз.</w:t>
      </w:r>
    </w:p>
    <w:p w:rsidR="005551D1" w:rsidRPr="00EB3171" w:rsidRDefault="00CA5275" w:rsidP="00DD4A4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 w:rsidRPr="00EB3171">
        <w:rPr>
          <w:rFonts w:ascii="Times New Roman" w:hAnsi="Times New Roman"/>
          <w:sz w:val="24"/>
        </w:rPr>
        <w:t>8</w:t>
      </w:r>
      <w:r w:rsidR="00FE3959" w:rsidRPr="00EB3171">
        <w:rPr>
          <w:rFonts w:ascii="Times New Roman" w:hAnsi="Times New Roman"/>
          <w:sz w:val="24"/>
        </w:rPr>
        <w:t xml:space="preserve">) </w:t>
      </w:r>
      <w:r w:rsidR="00A12CA8" w:rsidRPr="00EB3171">
        <w:rPr>
          <w:rFonts w:ascii="Times New Roman" w:hAnsi="Times New Roman"/>
          <w:sz w:val="24"/>
        </w:rPr>
        <w:t xml:space="preserve">копия протокола </w:t>
      </w:r>
      <w:r w:rsidR="005A1070" w:rsidRPr="00EB3171">
        <w:rPr>
          <w:rFonts w:ascii="Times New Roman" w:hAnsi="Times New Roman"/>
          <w:sz w:val="24"/>
        </w:rPr>
        <w:t>общего собрания со</w:t>
      </w:r>
      <w:r w:rsidR="00137A56" w:rsidRPr="00EB3171">
        <w:rPr>
          <w:rFonts w:ascii="Times New Roman" w:hAnsi="Times New Roman"/>
          <w:sz w:val="24"/>
        </w:rPr>
        <w:t>бственников помещений в МКД № 6</w:t>
      </w:r>
      <w:r w:rsidR="005A1070" w:rsidRPr="00EB3171">
        <w:rPr>
          <w:rFonts w:ascii="Times New Roman" w:hAnsi="Times New Roman"/>
          <w:sz w:val="24"/>
        </w:rPr>
        <w:t xml:space="preserve"> </w:t>
      </w:r>
      <w:r w:rsidR="00137A56" w:rsidRPr="00EB3171">
        <w:rPr>
          <w:rFonts w:ascii="Times New Roman" w:hAnsi="Times New Roman"/>
          <w:sz w:val="24"/>
        </w:rPr>
        <w:t xml:space="preserve">ул. </w:t>
      </w:r>
      <w:proofErr w:type="spellStart"/>
      <w:r w:rsidR="00137A56" w:rsidRPr="00EB3171">
        <w:rPr>
          <w:rFonts w:ascii="Times New Roman" w:hAnsi="Times New Roman"/>
          <w:sz w:val="24"/>
        </w:rPr>
        <w:t>Быстринская</w:t>
      </w:r>
      <w:proofErr w:type="spellEnd"/>
      <w:r w:rsidR="005A1070" w:rsidRPr="00EB3171">
        <w:rPr>
          <w:rFonts w:ascii="Times New Roman" w:hAnsi="Times New Roman"/>
          <w:sz w:val="24"/>
        </w:rPr>
        <w:t xml:space="preserve">. г. Сургут </w:t>
      </w:r>
      <w:r w:rsidR="00DD13DB">
        <w:rPr>
          <w:rFonts w:ascii="Times New Roman" w:hAnsi="Times New Roman"/>
          <w:sz w:val="24"/>
        </w:rPr>
        <w:t>на 2</w:t>
      </w:r>
      <w:r w:rsidR="005A1070" w:rsidRPr="00EB3171">
        <w:rPr>
          <w:rFonts w:ascii="Times New Roman" w:hAnsi="Times New Roman"/>
          <w:sz w:val="24"/>
        </w:rPr>
        <w:t xml:space="preserve"> л. в 1 экз.</w:t>
      </w:r>
    </w:p>
    <w:p w:rsidR="005F4A16" w:rsidRPr="00EB3171" w:rsidRDefault="00D117F7" w:rsidP="00DD4A4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 w:rsidRPr="00EB3171">
        <w:rPr>
          <w:rFonts w:ascii="Times New Roman" w:hAnsi="Times New Roman"/>
          <w:sz w:val="24"/>
        </w:rPr>
        <w:t>9</w:t>
      </w:r>
      <w:r w:rsidR="005A1070" w:rsidRPr="00EB3171">
        <w:rPr>
          <w:rFonts w:ascii="Times New Roman" w:hAnsi="Times New Roman"/>
          <w:sz w:val="24"/>
        </w:rPr>
        <w:t xml:space="preserve">) информация о количестве </w:t>
      </w:r>
      <w:proofErr w:type="spellStart"/>
      <w:r w:rsidR="005A1070" w:rsidRPr="00EB3171">
        <w:rPr>
          <w:rFonts w:ascii="Times New Roman" w:hAnsi="Times New Roman"/>
          <w:sz w:val="24"/>
        </w:rPr>
        <w:t>благополучателей</w:t>
      </w:r>
      <w:proofErr w:type="spellEnd"/>
      <w:r w:rsidR="005A1070" w:rsidRPr="00EB3171">
        <w:rPr>
          <w:rFonts w:ascii="Times New Roman" w:hAnsi="Times New Roman"/>
          <w:sz w:val="24"/>
        </w:rPr>
        <w:t xml:space="preserve"> на 1 л. в 1 экз.</w:t>
      </w:r>
    </w:p>
    <w:p w:rsidR="005F4A16" w:rsidRPr="00C17380" w:rsidRDefault="00A16795" w:rsidP="00C1738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sectPr w:rsidR="005F4A16" w:rsidRPr="00C17380" w:rsidSect="00DD4A4B">
      <w:headerReference w:type="even" r:id="rId7"/>
      <w:headerReference w:type="default" r:id="rId8"/>
      <w:pgSz w:w="16838" w:h="11906" w:orient="landscape"/>
      <w:pgMar w:top="45" w:right="1103" w:bottom="381" w:left="1134" w:header="709" w:footer="709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8D4" w:rsidRDefault="00C858D4">
      <w:pPr>
        <w:spacing w:after="0" w:line="240" w:lineRule="auto"/>
      </w:pPr>
      <w:r>
        <w:separator/>
      </w:r>
    </w:p>
  </w:endnote>
  <w:endnote w:type="continuationSeparator" w:id="0">
    <w:p w:rsidR="00C858D4" w:rsidRDefault="00C85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8D4" w:rsidRDefault="00C858D4">
      <w:pPr>
        <w:spacing w:after="0" w:line="240" w:lineRule="auto"/>
      </w:pPr>
      <w:r>
        <w:separator/>
      </w:r>
    </w:p>
  </w:footnote>
  <w:footnote w:type="continuationSeparator" w:id="0">
    <w:p w:rsidR="00C858D4" w:rsidRDefault="00C85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A16" w:rsidRDefault="005A1070">
    <w:pPr>
      <w:pStyle w:val="a3"/>
      <w:jc w:val="center"/>
    </w:pPr>
    <w:r>
      <w:t xml:space="preserve">     </w:t>
    </w:r>
  </w:p>
  <w:p w:rsidR="005F4A16" w:rsidRDefault="005F4A16">
    <w:pPr>
      <w:pStyle w:val="a3"/>
      <w:tabs>
        <w:tab w:val="clear" w:pos="4677"/>
        <w:tab w:val="clear" w:pos="9355"/>
        <w:tab w:val="left" w:pos="378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A16" w:rsidRDefault="005F4A16">
    <w:pPr>
      <w:pStyle w:val="a3"/>
      <w:jc w:val="center"/>
    </w:pPr>
  </w:p>
  <w:p w:rsidR="005F4A16" w:rsidRDefault="005F4A1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B3F25"/>
    <w:multiLevelType w:val="multilevel"/>
    <w:tmpl w:val="7AEC2A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9468A"/>
    <w:multiLevelType w:val="hybridMultilevel"/>
    <w:tmpl w:val="ACA01872"/>
    <w:lvl w:ilvl="0" w:tplc="E0A6C0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A16"/>
    <w:rsid w:val="0002368D"/>
    <w:rsid w:val="00137A56"/>
    <w:rsid w:val="0014000D"/>
    <w:rsid w:val="00160160"/>
    <w:rsid w:val="00202429"/>
    <w:rsid w:val="00257D92"/>
    <w:rsid w:val="003825D4"/>
    <w:rsid w:val="00452C3A"/>
    <w:rsid w:val="004660A9"/>
    <w:rsid w:val="004C2D8D"/>
    <w:rsid w:val="004F41E6"/>
    <w:rsid w:val="00525871"/>
    <w:rsid w:val="005551D1"/>
    <w:rsid w:val="005A1070"/>
    <w:rsid w:val="005D405F"/>
    <w:rsid w:val="005F4A16"/>
    <w:rsid w:val="005F4BFB"/>
    <w:rsid w:val="00637A04"/>
    <w:rsid w:val="00772D9B"/>
    <w:rsid w:val="009C18D3"/>
    <w:rsid w:val="00A12CA8"/>
    <w:rsid w:val="00A16795"/>
    <w:rsid w:val="00AF0BC4"/>
    <w:rsid w:val="00AF3028"/>
    <w:rsid w:val="00C03228"/>
    <w:rsid w:val="00C17380"/>
    <w:rsid w:val="00C858D4"/>
    <w:rsid w:val="00CA5275"/>
    <w:rsid w:val="00D117F7"/>
    <w:rsid w:val="00D53220"/>
    <w:rsid w:val="00D577D2"/>
    <w:rsid w:val="00DC5E20"/>
    <w:rsid w:val="00DC67EC"/>
    <w:rsid w:val="00DD13DB"/>
    <w:rsid w:val="00DD4A4B"/>
    <w:rsid w:val="00EB3171"/>
    <w:rsid w:val="00F72BB2"/>
    <w:rsid w:val="00F979FA"/>
    <w:rsid w:val="00FE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749DB"/>
  <w15:docId w15:val="{E64C67DB-09D1-4D95-BF6E-2D366DFD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1689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Баженова Наталья Александровна</dc:creator>
  <cp:lastModifiedBy>Иванова Элина Романовна</cp:lastModifiedBy>
  <cp:revision>14</cp:revision>
  <cp:lastPrinted>2026-01-28T06:19:00Z</cp:lastPrinted>
  <dcterms:created xsi:type="dcterms:W3CDTF">2025-11-26T06:31:00Z</dcterms:created>
  <dcterms:modified xsi:type="dcterms:W3CDTF">2026-01-30T06:10:00Z</dcterms:modified>
</cp:coreProperties>
</file>